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A2" w:rsidRDefault="00381CA2">
      <w:pPr>
        <w:rPr>
          <w:rFonts w:cstheme="minorHAnsi"/>
          <w:sz w:val="24"/>
          <w:szCs w:val="24"/>
        </w:rPr>
      </w:pPr>
    </w:p>
    <w:p w:rsidR="00A36976" w:rsidRDefault="00381CA2">
      <w:pPr>
        <w:rPr>
          <w:rFonts w:cstheme="minorHAnsi"/>
          <w:sz w:val="24"/>
          <w:szCs w:val="24"/>
        </w:rPr>
      </w:pPr>
      <w:r>
        <w:rPr>
          <w:rFonts w:cstheme="minorHAnsi"/>
          <w:sz w:val="24"/>
          <w:szCs w:val="24"/>
        </w:rPr>
        <w:tab/>
      </w:r>
      <w:r w:rsidR="00C11ED3">
        <w:rPr>
          <w:rFonts w:cstheme="minorHAnsi"/>
          <w:sz w:val="24"/>
          <w:szCs w:val="24"/>
        </w:rPr>
        <w:t>TÜRKİYE HAYAT SAĞLIK</w:t>
      </w:r>
      <w:r>
        <w:rPr>
          <w:rFonts w:cstheme="minorHAnsi"/>
          <w:sz w:val="24"/>
          <w:szCs w:val="24"/>
        </w:rPr>
        <w:t xml:space="preserve"> VE SOSYAL YARDIM</w:t>
      </w:r>
      <w:r w:rsidR="00C11ED3">
        <w:rPr>
          <w:rFonts w:cstheme="minorHAnsi"/>
          <w:sz w:val="24"/>
          <w:szCs w:val="24"/>
        </w:rPr>
        <w:t xml:space="preserve"> VAKFI için burs başvurusu</w:t>
      </w:r>
      <w:r>
        <w:rPr>
          <w:rFonts w:cstheme="minorHAnsi"/>
          <w:sz w:val="24"/>
          <w:szCs w:val="24"/>
        </w:rPr>
        <w:t xml:space="preserve"> </w:t>
      </w:r>
      <w:r w:rsidR="00C11ED3">
        <w:rPr>
          <w:rFonts w:cstheme="minorHAnsi"/>
          <w:sz w:val="24"/>
          <w:szCs w:val="24"/>
        </w:rPr>
        <w:t xml:space="preserve"> 01.08.2016-31.08.2016 tarihleri arasında olup, istenilen evrakların ve formun eksiksiz bir şekilde doldurularak, </w:t>
      </w:r>
      <w:hyperlink r:id="rId7" w:history="1">
        <w:r w:rsidRPr="006F6DBB">
          <w:rPr>
            <w:rStyle w:val="Kpr"/>
          </w:rPr>
          <w:t>bilgi@ozelhayathastanesi.com.tr</w:t>
        </w:r>
      </w:hyperlink>
      <w:r>
        <w:t xml:space="preserve"> </w:t>
      </w:r>
      <w:r w:rsidR="00C11ED3">
        <w:rPr>
          <w:rFonts w:cstheme="minorHAnsi"/>
          <w:sz w:val="24"/>
          <w:szCs w:val="24"/>
        </w:rPr>
        <w:t xml:space="preserve">adresi üzerinden e-mail ile veya </w:t>
      </w:r>
      <w:r>
        <w:rPr>
          <w:rFonts w:cstheme="minorHAnsi"/>
          <w:sz w:val="24"/>
          <w:szCs w:val="24"/>
        </w:rPr>
        <w:t xml:space="preserve">Hayat Sağlık Grubu </w:t>
      </w:r>
      <w:r w:rsidR="00A012D1">
        <w:rPr>
          <w:rFonts w:cstheme="minorHAnsi"/>
          <w:sz w:val="24"/>
          <w:szCs w:val="24"/>
        </w:rPr>
        <w:t xml:space="preserve"> (Elmasbahçeler Mah.Ankara Yolu Cad.No: 44 Osmangazi /BURSA </w:t>
      </w:r>
      <w:r w:rsidR="00C11ED3">
        <w:rPr>
          <w:rFonts w:cstheme="minorHAnsi"/>
          <w:sz w:val="24"/>
          <w:szCs w:val="24"/>
        </w:rPr>
        <w:t>) adresine posta yolu ile ulaştırılacak şekilde başvurularınızı yapabilirsiniz.</w:t>
      </w:r>
    </w:p>
    <w:p w:rsidR="00A36976" w:rsidRDefault="00A36976">
      <w:pPr>
        <w:rPr>
          <w:rFonts w:cstheme="minorHAnsi"/>
          <w:b/>
          <w:sz w:val="24"/>
          <w:szCs w:val="24"/>
          <w:u w:val="single"/>
        </w:rPr>
      </w:pPr>
    </w:p>
    <w:p w:rsidR="00C11ED3" w:rsidRPr="00A36976" w:rsidRDefault="00C11ED3">
      <w:pPr>
        <w:rPr>
          <w:rFonts w:cstheme="minorHAnsi"/>
          <w:b/>
          <w:sz w:val="24"/>
          <w:szCs w:val="24"/>
          <w:u w:val="single"/>
        </w:rPr>
      </w:pPr>
      <w:r w:rsidRPr="00A36976">
        <w:rPr>
          <w:rFonts w:cstheme="minorHAnsi"/>
          <w:b/>
          <w:sz w:val="24"/>
          <w:szCs w:val="24"/>
          <w:u w:val="single"/>
        </w:rPr>
        <w:t>Başvuru Evrakları;</w:t>
      </w:r>
    </w:p>
    <w:p w:rsidR="00C11ED3" w:rsidRPr="00A012D1" w:rsidRDefault="00C11ED3" w:rsidP="00A36976">
      <w:pPr>
        <w:pStyle w:val="ListeParagraf"/>
        <w:numPr>
          <w:ilvl w:val="0"/>
          <w:numId w:val="3"/>
        </w:numPr>
        <w:rPr>
          <w:rFonts w:cstheme="minorHAnsi"/>
          <w:color w:val="000000" w:themeColor="text1"/>
          <w:sz w:val="24"/>
          <w:szCs w:val="24"/>
        </w:rPr>
      </w:pPr>
      <w:r w:rsidRPr="00A012D1">
        <w:rPr>
          <w:rFonts w:cstheme="minorHAnsi"/>
          <w:color w:val="000000" w:themeColor="text1"/>
          <w:sz w:val="24"/>
          <w:szCs w:val="24"/>
        </w:rPr>
        <w:t>TÜRKİYE HAYAT SAĞLIK</w:t>
      </w:r>
      <w:r w:rsidR="00A012D1" w:rsidRPr="00A012D1">
        <w:rPr>
          <w:rFonts w:cstheme="minorHAnsi"/>
          <w:color w:val="000000" w:themeColor="text1"/>
          <w:sz w:val="24"/>
          <w:szCs w:val="24"/>
        </w:rPr>
        <w:t xml:space="preserve"> VE SOSYAL YARDIM</w:t>
      </w:r>
      <w:r w:rsidRPr="00A012D1">
        <w:rPr>
          <w:rFonts w:cstheme="minorHAnsi"/>
          <w:color w:val="000000" w:themeColor="text1"/>
          <w:sz w:val="24"/>
          <w:szCs w:val="24"/>
        </w:rPr>
        <w:t xml:space="preserve"> VAKFI Burs Başvuru Formu</w:t>
      </w:r>
    </w:p>
    <w:p w:rsidR="00A012D1" w:rsidRPr="00A012D1" w:rsidRDefault="00A012D1" w:rsidP="00A012D1">
      <w:pPr>
        <w:pStyle w:val="ListeParagraf"/>
        <w:numPr>
          <w:ilvl w:val="0"/>
          <w:numId w:val="3"/>
        </w:numPr>
        <w:spacing w:after="0" w:line="240" w:lineRule="auto"/>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Nüfus Cüzdan fotokopisi</w:t>
      </w:r>
    </w:p>
    <w:p w:rsidR="00A012D1" w:rsidRP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xml:space="preserve">  Nüfus Kayıt örneği (Nüfus Müdürlüğünden)</w:t>
      </w:r>
    </w:p>
    <w:p w:rsidR="00A012D1" w:rsidRP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xml:space="preserve">  İkametgah belgesi</w:t>
      </w:r>
    </w:p>
    <w:p w:rsidR="00A012D1" w:rsidRP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xml:space="preserve">  Cumhuriyet Savcılığı’ndan sabıka kaydı belgesi</w:t>
      </w:r>
    </w:p>
    <w:p w:rsidR="00A012D1" w:rsidRP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xml:space="preserve">  Gelir beyanı ile ilgili olarak</w:t>
      </w:r>
    </w:p>
    <w:p w:rsidR="00A012D1" w:rsidRPr="00A012D1" w:rsidRDefault="00A012D1" w:rsidP="004137DE">
      <w:pPr>
        <w:pStyle w:val="ListeParagraf"/>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a. Çalışan ebeveynlerin ayrı ayrı maaşlarını gösteren işyerinden onaylı bordro / bordrolar,</w:t>
      </w:r>
    </w:p>
    <w:p w:rsidR="00A012D1" w:rsidRPr="00A012D1" w:rsidRDefault="004137DE" w:rsidP="004137DE">
      <w:pPr>
        <w:pStyle w:val="ListeParagraf"/>
        <w:spacing w:after="0" w:line="240" w:lineRule="auto"/>
        <w:jc w:val="both"/>
        <w:rPr>
          <w:rFonts w:eastAsia="Times New Roman" w:cstheme="minorHAnsi"/>
          <w:color w:val="000000" w:themeColor="text1"/>
          <w:sz w:val="24"/>
          <w:szCs w:val="24"/>
          <w:lang w:eastAsia="tr-TR"/>
        </w:rPr>
      </w:pPr>
      <w:r>
        <w:rPr>
          <w:rFonts w:eastAsia="Times New Roman" w:cstheme="minorHAnsi"/>
          <w:color w:val="000000" w:themeColor="text1"/>
          <w:sz w:val="24"/>
          <w:szCs w:val="24"/>
          <w:lang w:eastAsia="tr-TR"/>
        </w:rPr>
        <w:t xml:space="preserve">    </w:t>
      </w:r>
      <w:r w:rsidR="00A012D1" w:rsidRPr="00A012D1">
        <w:rPr>
          <w:rFonts w:eastAsia="Times New Roman" w:cstheme="minorHAnsi"/>
          <w:color w:val="000000" w:themeColor="text1"/>
          <w:sz w:val="24"/>
          <w:szCs w:val="24"/>
          <w:lang w:eastAsia="tr-TR"/>
        </w:rPr>
        <w:t> b. Ebeveynlerin serbest meslek sahibi, esnaf veya çiftçi olması halinde  vergi levhası / levhaları</w:t>
      </w:r>
    </w:p>
    <w:p w:rsidR="00A012D1" w:rsidRPr="00A012D1" w:rsidRDefault="00A012D1" w:rsidP="004137DE">
      <w:pPr>
        <w:pStyle w:val="ListeParagraf"/>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c.    Emekliler için aylıklarını aldıkları sosyal güvenlik kurumundan onaylı maaşlarını gösterir belge,</w:t>
      </w:r>
    </w:p>
    <w:p w:rsidR="00A012D1" w:rsidRPr="004137DE" w:rsidRDefault="00A012D1" w:rsidP="004137DE">
      <w:pPr>
        <w:pStyle w:val="ListeParagraf"/>
        <w:spacing w:after="0" w:line="240" w:lineRule="auto"/>
        <w:jc w:val="both"/>
        <w:rPr>
          <w:rFonts w:eastAsia="Times New Roman" w:cstheme="minorHAnsi"/>
          <w:color w:val="000000" w:themeColor="text1"/>
          <w:sz w:val="24"/>
          <w:szCs w:val="24"/>
          <w:lang w:eastAsia="tr-TR"/>
        </w:rPr>
      </w:pPr>
      <w:r w:rsidRPr="004137DE">
        <w:rPr>
          <w:rFonts w:eastAsia="Times New Roman" w:cstheme="minorHAnsi"/>
          <w:color w:val="000000" w:themeColor="text1"/>
          <w:sz w:val="24"/>
          <w:szCs w:val="24"/>
          <w:lang w:eastAsia="tr-TR"/>
        </w:rPr>
        <w:t xml:space="preserve">    d.    Muafiyete tabi çiftçiler için muhtardan onaylı belge</w:t>
      </w:r>
    </w:p>
    <w:p w:rsidR="00A012D1" w:rsidRP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Ailenin oturduğu ev kira ise kira kontratı</w:t>
      </w:r>
    </w:p>
    <w:p w:rsidR="00A012D1" w:rsidRP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Öğrenci kayıt belgesi</w:t>
      </w:r>
    </w:p>
    <w:p w:rsidR="00A012D1" w:rsidRP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xml:space="preserve">  Devam Eden Öğrenciler için Transkript ve Öğrenci Belgesi Örneği</w:t>
      </w:r>
    </w:p>
    <w:p w:rsidR="00A012D1" w:rsidRP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xml:space="preserve">  Kredi kullanıldı ise kredi kullanıldığına dair belge</w:t>
      </w:r>
    </w:p>
    <w:p w:rsid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xml:space="preserve">  Anne ve baba boşanmış ise mahkeme kararı fotokopisi</w:t>
      </w:r>
    </w:p>
    <w:p w:rsidR="00A012D1" w:rsidRDefault="00A012D1" w:rsidP="00A012D1">
      <w:pPr>
        <w:pStyle w:val="ListeParagraf"/>
        <w:numPr>
          <w:ilvl w:val="0"/>
          <w:numId w:val="3"/>
        </w:numPr>
        <w:spacing w:after="0" w:line="240" w:lineRule="auto"/>
        <w:jc w:val="both"/>
        <w:rPr>
          <w:rFonts w:eastAsia="Times New Roman" w:cstheme="minorHAnsi"/>
          <w:color w:val="000000" w:themeColor="text1"/>
          <w:sz w:val="24"/>
          <w:szCs w:val="24"/>
          <w:lang w:eastAsia="tr-TR"/>
        </w:rPr>
      </w:pPr>
      <w:r w:rsidRPr="00A012D1">
        <w:rPr>
          <w:rFonts w:eastAsia="Times New Roman" w:cstheme="minorHAnsi"/>
          <w:color w:val="000000" w:themeColor="text1"/>
          <w:sz w:val="24"/>
          <w:szCs w:val="24"/>
          <w:lang w:eastAsia="tr-TR"/>
        </w:rPr>
        <w:t xml:space="preserve">  Anne ve/veya babanın ağır hastalığı söz konusu ise devlet hastanesinden rapor</w:t>
      </w:r>
    </w:p>
    <w:p w:rsidR="00A012D1" w:rsidRPr="00A012D1" w:rsidRDefault="00A012D1" w:rsidP="00A012D1">
      <w:pPr>
        <w:pStyle w:val="ListeParagraf"/>
        <w:spacing w:after="0" w:line="240" w:lineRule="auto"/>
        <w:jc w:val="both"/>
        <w:rPr>
          <w:rFonts w:eastAsia="Times New Roman" w:cstheme="minorHAnsi"/>
          <w:color w:val="000000" w:themeColor="text1"/>
          <w:sz w:val="24"/>
          <w:szCs w:val="24"/>
          <w:lang w:eastAsia="tr-TR"/>
        </w:rPr>
      </w:pPr>
    </w:p>
    <w:p w:rsidR="00C11ED3" w:rsidRPr="00A012D1" w:rsidRDefault="00C11ED3" w:rsidP="00A36976">
      <w:pPr>
        <w:pStyle w:val="AralkYok"/>
        <w:rPr>
          <w:rFonts w:cstheme="minorHAnsi"/>
          <w:i/>
          <w:sz w:val="24"/>
          <w:u w:val="single"/>
        </w:rPr>
      </w:pPr>
      <w:r w:rsidRPr="00A012D1">
        <w:rPr>
          <w:rFonts w:cstheme="minorHAnsi"/>
          <w:i/>
          <w:sz w:val="24"/>
          <w:u w:val="single"/>
        </w:rPr>
        <w:t>Aranacak özellikler aşağıdaki gibidir;</w:t>
      </w:r>
    </w:p>
    <w:p w:rsidR="00C11ED3" w:rsidRPr="00A36976" w:rsidRDefault="00C11ED3" w:rsidP="00A36976">
      <w:pPr>
        <w:pStyle w:val="AralkYok"/>
        <w:rPr>
          <w:rFonts w:cstheme="minorHAnsi"/>
          <w:b/>
          <w:sz w:val="24"/>
        </w:rPr>
      </w:pPr>
      <w:r w:rsidRPr="00A36976">
        <w:rPr>
          <w:rFonts w:cstheme="minorHAnsi"/>
          <w:b/>
          <w:sz w:val="24"/>
        </w:rPr>
        <w:t>Burs’a adaylık koşulları</w:t>
      </w:r>
    </w:p>
    <w:p w:rsidR="00C11ED3" w:rsidRPr="00A36976" w:rsidRDefault="00C11ED3" w:rsidP="00A36976">
      <w:pPr>
        <w:pStyle w:val="AralkYok"/>
        <w:rPr>
          <w:rFonts w:cstheme="minorHAnsi"/>
          <w:sz w:val="24"/>
        </w:rPr>
      </w:pPr>
      <w:r w:rsidRPr="00A36976">
        <w:rPr>
          <w:rFonts w:cstheme="minorHAnsi"/>
          <w:b/>
          <w:sz w:val="24"/>
        </w:rPr>
        <w:t xml:space="preserve">Madde 8. </w:t>
      </w:r>
      <w:r w:rsidRPr="00A36976">
        <w:rPr>
          <w:rFonts w:cstheme="minorHAnsi"/>
          <w:sz w:val="24"/>
        </w:rPr>
        <w:t xml:space="preserve">Bu yönergede geçen, </w:t>
      </w:r>
    </w:p>
    <w:p w:rsidR="00C11ED3" w:rsidRPr="00A36976" w:rsidRDefault="00C11ED3" w:rsidP="00A36976">
      <w:pPr>
        <w:pStyle w:val="AralkYok"/>
        <w:rPr>
          <w:rFonts w:cstheme="minorHAnsi"/>
          <w:sz w:val="24"/>
        </w:rPr>
      </w:pPr>
      <w:r w:rsidRPr="00A36976">
        <w:rPr>
          <w:rFonts w:cstheme="minorHAnsi"/>
          <w:sz w:val="24"/>
        </w:rPr>
        <w:t>Maddi durumun elverişli olmadığını beyan eden T.C.vatandaşı öğrenciler,</w:t>
      </w:r>
    </w:p>
    <w:p w:rsidR="00C11ED3" w:rsidRPr="00A36976" w:rsidRDefault="00C11ED3" w:rsidP="00A36976">
      <w:pPr>
        <w:pStyle w:val="AralkYok"/>
        <w:rPr>
          <w:rFonts w:cstheme="minorHAnsi"/>
          <w:sz w:val="24"/>
        </w:rPr>
      </w:pPr>
      <w:r w:rsidRPr="00A36976">
        <w:rPr>
          <w:rFonts w:cstheme="minorHAnsi"/>
          <w:sz w:val="24"/>
        </w:rPr>
        <w:t>Yönetim</w:t>
      </w:r>
      <w:r w:rsidR="00A36976">
        <w:rPr>
          <w:rFonts w:cstheme="minorHAnsi"/>
          <w:sz w:val="24"/>
        </w:rPr>
        <w:t xml:space="preserve"> kurulunun uygun görmesi durumu</w:t>
      </w:r>
      <w:r w:rsidRPr="00A36976">
        <w:rPr>
          <w:rFonts w:cstheme="minorHAnsi"/>
          <w:sz w:val="24"/>
        </w:rPr>
        <w:t>nda, KKTC ve Türk Cumhuriyetleri vatandaşı olan öğrenciler,</w:t>
      </w:r>
    </w:p>
    <w:p w:rsidR="00C11ED3" w:rsidRDefault="00A012D1" w:rsidP="00A36976">
      <w:pPr>
        <w:pStyle w:val="AralkYok"/>
        <w:rPr>
          <w:rFonts w:cstheme="minorHAnsi"/>
          <w:sz w:val="24"/>
        </w:rPr>
      </w:pPr>
      <w:r w:rsidRPr="00A012D1">
        <w:rPr>
          <w:rFonts w:cstheme="minorHAnsi"/>
          <w:color w:val="000000" w:themeColor="text1"/>
          <w:sz w:val="24"/>
          <w:szCs w:val="24"/>
        </w:rPr>
        <w:t xml:space="preserve">TÜRKİYE HAYAT SAĞLIK VE SOSYAL YARDIM </w:t>
      </w:r>
      <w:r w:rsidR="00C11ED3" w:rsidRPr="00A36976">
        <w:rPr>
          <w:rFonts w:cstheme="minorHAnsi"/>
          <w:sz w:val="24"/>
        </w:rPr>
        <w:t>bursuna aday olabilirler.</w:t>
      </w:r>
    </w:p>
    <w:p w:rsidR="00A36976" w:rsidRPr="00A36976" w:rsidRDefault="00A36976" w:rsidP="00A36976">
      <w:pPr>
        <w:pStyle w:val="AralkYok"/>
        <w:rPr>
          <w:rFonts w:cstheme="minorHAnsi"/>
          <w:sz w:val="24"/>
        </w:rPr>
      </w:pPr>
    </w:p>
    <w:p w:rsidR="00A012D1" w:rsidRDefault="00A012D1" w:rsidP="00A012D1">
      <w:pPr>
        <w:pStyle w:val="ListeParagraf"/>
        <w:ind w:left="142"/>
        <w:rPr>
          <w:rFonts w:cstheme="minorHAnsi"/>
          <w:b/>
          <w:sz w:val="24"/>
          <w:szCs w:val="24"/>
        </w:rPr>
      </w:pPr>
    </w:p>
    <w:p w:rsidR="00A012D1" w:rsidRDefault="00A012D1" w:rsidP="00A012D1">
      <w:pPr>
        <w:pStyle w:val="ListeParagraf"/>
        <w:ind w:left="142"/>
        <w:rPr>
          <w:rFonts w:cstheme="minorHAnsi"/>
          <w:b/>
          <w:sz w:val="24"/>
          <w:szCs w:val="24"/>
        </w:rPr>
      </w:pPr>
    </w:p>
    <w:p w:rsidR="00A012D1" w:rsidRDefault="00A012D1" w:rsidP="00A012D1">
      <w:pPr>
        <w:pStyle w:val="ListeParagraf"/>
        <w:ind w:left="142"/>
        <w:rPr>
          <w:rFonts w:cstheme="minorHAnsi"/>
          <w:b/>
          <w:sz w:val="24"/>
          <w:szCs w:val="24"/>
        </w:rPr>
      </w:pPr>
    </w:p>
    <w:p w:rsidR="00A012D1" w:rsidRDefault="00A012D1" w:rsidP="00A012D1">
      <w:pPr>
        <w:pStyle w:val="ListeParagraf"/>
        <w:ind w:left="142"/>
        <w:rPr>
          <w:rFonts w:cstheme="minorHAnsi"/>
          <w:b/>
          <w:sz w:val="24"/>
          <w:szCs w:val="24"/>
        </w:rPr>
      </w:pPr>
    </w:p>
    <w:p w:rsidR="00A012D1" w:rsidRDefault="00A012D1" w:rsidP="00A012D1">
      <w:pPr>
        <w:pStyle w:val="ListeParagraf"/>
        <w:ind w:left="142"/>
        <w:rPr>
          <w:rFonts w:cstheme="minorHAnsi"/>
          <w:b/>
          <w:sz w:val="24"/>
          <w:szCs w:val="24"/>
        </w:rPr>
      </w:pPr>
    </w:p>
    <w:p w:rsidR="00A012D1" w:rsidRDefault="00A012D1" w:rsidP="00A012D1">
      <w:pPr>
        <w:pStyle w:val="ListeParagraf"/>
        <w:ind w:left="142"/>
        <w:rPr>
          <w:rFonts w:cstheme="minorHAnsi"/>
          <w:b/>
          <w:sz w:val="24"/>
          <w:szCs w:val="24"/>
        </w:rPr>
      </w:pPr>
    </w:p>
    <w:p w:rsidR="00A012D1" w:rsidRDefault="00A012D1" w:rsidP="00A012D1">
      <w:pPr>
        <w:pStyle w:val="ListeParagraf"/>
        <w:ind w:left="142"/>
        <w:rPr>
          <w:rFonts w:cstheme="minorHAnsi"/>
          <w:b/>
          <w:sz w:val="24"/>
          <w:szCs w:val="24"/>
        </w:rPr>
      </w:pPr>
    </w:p>
    <w:p w:rsidR="00C11ED3" w:rsidRPr="00A36976" w:rsidRDefault="00E51352" w:rsidP="00A012D1">
      <w:pPr>
        <w:pStyle w:val="ListeParagraf"/>
        <w:ind w:left="142"/>
        <w:rPr>
          <w:rFonts w:cstheme="minorHAnsi"/>
          <w:b/>
          <w:sz w:val="24"/>
          <w:szCs w:val="24"/>
        </w:rPr>
      </w:pPr>
      <w:r w:rsidRPr="00A36976">
        <w:rPr>
          <w:rFonts w:cstheme="minorHAnsi"/>
          <w:b/>
          <w:sz w:val="24"/>
          <w:szCs w:val="24"/>
        </w:rPr>
        <w:lastRenderedPageBreak/>
        <w:t xml:space="preserve">Aranan Nitelikler </w:t>
      </w:r>
    </w:p>
    <w:p w:rsidR="00E51352" w:rsidRDefault="00E51352" w:rsidP="00C11ED3">
      <w:pPr>
        <w:pStyle w:val="ListeParagraf"/>
        <w:rPr>
          <w:rFonts w:cstheme="minorHAnsi"/>
          <w:sz w:val="24"/>
          <w:szCs w:val="24"/>
        </w:rPr>
      </w:pPr>
      <w:r w:rsidRPr="00A36976">
        <w:rPr>
          <w:rFonts w:cstheme="minorHAnsi"/>
          <w:b/>
          <w:sz w:val="24"/>
          <w:szCs w:val="24"/>
        </w:rPr>
        <w:t>Madde 9.</w:t>
      </w:r>
      <w:r>
        <w:rPr>
          <w:rFonts w:cstheme="minorHAnsi"/>
          <w:sz w:val="24"/>
          <w:szCs w:val="24"/>
        </w:rPr>
        <w:t xml:space="preserve"> </w:t>
      </w:r>
      <w:r w:rsidR="00A012D1" w:rsidRPr="00A012D1">
        <w:rPr>
          <w:rFonts w:cstheme="minorHAnsi"/>
          <w:color w:val="000000" w:themeColor="text1"/>
          <w:sz w:val="24"/>
          <w:szCs w:val="24"/>
        </w:rPr>
        <w:t xml:space="preserve">TÜRKİYE HAYAT SAĞLIK VE SOSYAL YARDIM </w:t>
      </w:r>
      <w:r>
        <w:rPr>
          <w:rFonts w:cstheme="minorHAnsi"/>
          <w:sz w:val="24"/>
          <w:szCs w:val="24"/>
        </w:rPr>
        <w:t>kaynaklarından sağlanacak burslar içi</w:t>
      </w:r>
      <w:r w:rsidR="00A012D1">
        <w:rPr>
          <w:rFonts w:cstheme="minorHAnsi"/>
          <w:sz w:val="24"/>
          <w:szCs w:val="24"/>
        </w:rPr>
        <w:t>n aşağıdaki kurallar geçerlidir;</w:t>
      </w:r>
    </w:p>
    <w:p w:rsidR="00A012D1" w:rsidRDefault="00A012D1" w:rsidP="00A012D1">
      <w:pPr>
        <w:pStyle w:val="AralkYok"/>
        <w:numPr>
          <w:ilvl w:val="0"/>
          <w:numId w:val="4"/>
        </w:numPr>
        <w:rPr>
          <w:rFonts w:cstheme="minorHAnsi"/>
          <w:sz w:val="24"/>
          <w:szCs w:val="24"/>
        </w:rPr>
      </w:pPr>
      <w:r w:rsidRPr="00CB5B61">
        <w:rPr>
          <w:rFonts w:cstheme="minorHAnsi"/>
          <w:sz w:val="24"/>
          <w:szCs w:val="24"/>
        </w:rPr>
        <w:t xml:space="preserve">Türkiye Cumhuriyeti Yasalarına bağlı olmak, </w:t>
      </w:r>
    </w:p>
    <w:p w:rsidR="00A012D1" w:rsidRDefault="00A012D1" w:rsidP="00A012D1">
      <w:pPr>
        <w:pStyle w:val="AralkYok"/>
        <w:numPr>
          <w:ilvl w:val="0"/>
          <w:numId w:val="4"/>
        </w:numPr>
        <w:rPr>
          <w:rFonts w:cstheme="minorHAnsi"/>
          <w:sz w:val="24"/>
          <w:szCs w:val="24"/>
        </w:rPr>
      </w:pPr>
      <w:r w:rsidRPr="00CB5B61">
        <w:rPr>
          <w:rFonts w:cstheme="minorHAnsi"/>
          <w:sz w:val="24"/>
          <w:szCs w:val="24"/>
          <w:shd w:val="clear" w:color="auto" w:fill="FFFFFF"/>
        </w:rPr>
        <w:t>Maddi desteğe ihtiyaç duyuyor olmak</w:t>
      </w:r>
      <w:r>
        <w:rPr>
          <w:rFonts w:cstheme="minorHAnsi"/>
          <w:sz w:val="24"/>
          <w:szCs w:val="24"/>
        </w:rPr>
        <w:t xml:space="preserve"> </w:t>
      </w:r>
      <w:r w:rsidRPr="00CB5B61">
        <w:rPr>
          <w:rFonts w:cstheme="minorHAnsi"/>
          <w:sz w:val="24"/>
          <w:szCs w:val="24"/>
          <w:shd w:val="clear" w:color="auto" w:fill="FFFFFF"/>
        </w:rPr>
        <w:t>Devlet üniversitelerini kazanmış olmak (Açık Öğretim ve Uzaktan Öğretim programları kapsam dışındadır.Vakıf Üniversitelerinde okuyan öğrenciler için %100 başarı bursu ile yerleşmiş olma kriterleri aranacaktır.</w:t>
      </w:r>
    </w:p>
    <w:p w:rsidR="00A012D1" w:rsidRDefault="00A012D1" w:rsidP="00A012D1">
      <w:pPr>
        <w:pStyle w:val="AralkYok"/>
        <w:numPr>
          <w:ilvl w:val="0"/>
          <w:numId w:val="4"/>
        </w:numPr>
        <w:rPr>
          <w:rFonts w:cstheme="minorHAnsi"/>
          <w:sz w:val="24"/>
          <w:szCs w:val="24"/>
        </w:rPr>
      </w:pPr>
      <w:r w:rsidRPr="00CB5B61">
        <w:rPr>
          <w:rFonts w:cstheme="minorHAnsi"/>
          <w:sz w:val="24"/>
          <w:szCs w:val="24"/>
        </w:rPr>
        <w:t>Milli ve Manevi Duygulara sahip, sağlam karakterli, güvenilir ve başarılı olmak</w:t>
      </w:r>
      <w:r>
        <w:rPr>
          <w:rFonts w:cstheme="minorHAnsi"/>
          <w:sz w:val="24"/>
          <w:szCs w:val="24"/>
        </w:rPr>
        <w:t>.</w:t>
      </w:r>
    </w:p>
    <w:p w:rsidR="00A012D1" w:rsidRDefault="00A012D1" w:rsidP="00A012D1">
      <w:pPr>
        <w:pStyle w:val="AralkYok"/>
        <w:numPr>
          <w:ilvl w:val="0"/>
          <w:numId w:val="4"/>
        </w:numPr>
        <w:rPr>
          <w:rFonts w:cstheme="minorHAnsi"/>
          <w:sz w:val="24"/>
          <w:szCs w:val="24"/>
        </w:rPr>
      </w:pPr>
      <w:r w:rsidRPr="000A6257">
        <w:rPr>
          <w:rFonts w:cstheme="minorHAnsi"/>
          <w:sz w:val="24"/>
          <w:szCs w:val="24"/>
        </w:rPr>
        <w:t xml:space="preserve">Askerlik ile ilişkisi olmamak, </w:t>
      </w:r>
    </w:p>
    <w:p w:rsidR="00A012D1" w:rsidRDefault="00A012D1" w:rsidP="00A012D1">
      <w:pPr>
        <w:pStyle w:val="AralkYok"/>
        <w:numPr>
          <w:ilvl w:val="0"/>
          <w:numId w:val="4"/>
        </w:numPr>
        <w:rPr>
          <w:rFonts w:cstheme="minorHAnsi"/>
          <w:sz w:val="24"/>
          <w:szCs w:val="24"/>
        </w:rPr>
      </w:pPr>
      <w:r w:rsidRPr="000A6257">
        <w:rPr>
          <w:rFonts w:cstheme="minorHAnsi"/>
          <w:sz w:val="24"/>
          <w:szCs w:val="24"/>
        </w:rPr>
        <w:t xml:space="preserve">Başka bir kurumdan maaş, ücret almıyor olmak, </w:t>
      </w:r>
    </w:p>
    <w:p w:rsidR="00A012D1" w:rsidRDefault="00A012D1" w:rsidP="00A012D1">
      <w:pPr>
        <w:pStyle w:val="AralkYok"/>
        <w:numPr>
          <w:ilvl w:val="0"/>
          <w:numId w:val="4"/>
        </w:numPr>
        <w:rPr>
          <w:rFonts w:cstheme="minorHAnsi"/>
          <w:sz w:val="24"/>
          <w:szCs w:val="24"/>
        </w:rPr>
      </w:pPr>
      <w:r w:rsidRPr="000A6257">
        <w:rPr>
          <w:rFonts w:cstheme="minorHAnsi"/>
          <w:sz w:val="24"/>
          <w:szCs w:val="24"/>
        </w:rPr>
        <w:t xml:space="preserve">Başarılı bir öğrenci olmak. (100 üzerinden en az 75, 4,00 üzerinden en az 3,00 ortalamaya sahip olmak), </w:t>
      </w:r>
    </w:p>
    <w:p w:rsidR="00A012D1" w:rsidRDefault="00A012D1" w:rsidP="00A012D1">
      <w:pPr>
        <w:pStyle w:val="AralkYok"/>
        <w:numPr>
          <w:ilvl w:val="0"/>
          <w:numId w:val="4"/>
        </w:numPr>
        <w:rPr>
          <w:rFonts w:cstheme="minorHAnsi"/>
          <w:sz w:val="24"/>
          <w:szCs w:val="24"/>
        </w:rPr>
      </w:pPr>
      <w:r w:rsidRPr="000A6257">
        <w:rPr>
          <w:rFonts w:cstheme="minorHAnsi"/>
          <w:sz w:val="24"/>
          <w:szCs w:val="24"/>
        </w:rPr>
        <w:t xml:space="preserve">Kazandığı okul giriş puanını ve son ders yılında aldığı ders notlarını, kayıt yaptırdığına dair ilgili okuldan alacağı belgeleri ibraz etmek, </w:t>
      </w:r>
    </w:p>
    <w:p w:rsidR="00A012D1" w:rsidRDefault="00A012D1" w:rsidP="00A012D1">
      <w:pPr>
        <w:pStyle w:val="AralkYok"/>
        <w:numPr>
          <w:ilvl w:val="0"/>
          <w:numId w:val="4"/>
        </w:numPr>
        <w:rPr>
          <w:rFonts w:cstheme="minorHAnsi"/>
          <w:sz w:val="24"/>
          <w:szCs w:val="24"/>
        </w:rPr>
      </w:pPr>
      <w:r w:rsidRPr="000A6257">
        <w:rPr>
          <w:rFonts w:cstheme="minorHAnsi"/>
          <w:sz w:val="24"/>
          <w:szCs w:val="24"/>
        </w:rPr>
        <w:t xml:space="preserve">Adli sicilde kaydı bulunmamak. </w:t>
      </w:r>
    </w:p>
    <w:p w:rsidR="00A012D1" w:rsidRDefault="00A012D1" w:rsidP="00A012D1">
      <w:pPr>
        <w:pStyle w:val="AralkYok"/>
        <w:numPr>
          <w:ilvl w:val="0"/>
          <w:numId w:val="4"/>
        </w:numPr>
        <w:rPr>
          <w:rFonts w:cstheme="minorHAnsi"/>
          <w:sz w:val="24"/>
          <w:szCs w:val="24"/>
        </w:rPr>
      </w:pPr>
      <w:r w:rsidRPr="000A6257">
        <w:rPr>
          <w:rFonts w:cstheme="minorHAnsi"/>
          <w:sz w:val="24"/>
          <w:szCs w:val="24"/>
        </w:rPr>
        <w:t xml:space="preserve">Kimsesiz ve aynı zamanda mal varlığı ve gelir durumuna göre maddi durumu elverişli olmayan ailelerin çocuklarına burs verilmesi esas olup, burs verilecek öğrenci sayısının sınırlı olması durumunda, başarı derecesi yüksek olan adaylara öncelik tanınır. </w:t>
      </w:r>
    </w:p>
    <w:p w:rsidR="00A012D1" w:rsidRPr="000A6257" w:rsidRDefault="00A012D1" w:rsidP="00A012D1">
      <w:pPr>
        <w:pStyle w:val="AralkYok"/>
        <w:numPr>
          <w:ilvl w:val="0"/>
          <w:numId w:val="4"/>
        </w:numPr>
        <w:rPr>
          <w:rFonts w:cstheme="minorHAnsi"/>
          <w:sz w:val="24"/>
          <w:szCs w:val="24"/>
        </w:rPr>
      </w:pPr>
      <w:r w:rsidRPr="000A6257">
        <w:rPr>
          <w:rFonts w:cstheme="minorHAnsi"/>
          <w:sz w:val="24"/>
          <w:szCs w:val="24"/>
        </w:rPr>
        <w:t xml:space="preserve">Aile durumu, (Yetim, Öksüz veya Anne-Baba ayrı olan öğrencilere öncelik tanınır). </w:t>
      </w:r>
    </w:p>
    <w:p w:rsidR="00A36976" w:rsidRPr="00C11ED3" w:rsidRDefault="00A36976" w:rsidP="00A012D1">
      <w:pPr>
        <w:pStyle w:val="ListeParagraf"/>
        <w:ind w:left="1440"/>
        <w:rPr>
          <w:rFonts w:cstheme="minorHAnsi"/>
          <w:sz w:val="24"/>
          <w:szCs w:val="24"/>
        </w:rPr>
      </w:pPr>
    </w:p>
    <w:sectPr w:rsidR="00A36976" w:rsidRPr="00C11ED3" w:rsidSect="00381CA2">
      <w:headerReference w:type="default" r:id="rId8"/>
      <w:pgSz w:w="11906" w:h="16838"/>
      <w:pgMar w:top="1342"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485" w:rsidRDefault="00424485" w:rsidP="00381CA2">
      <w:pPr>
        <w:spacing w:after="0" w:line="240" w:lineRule="auto"/>
      </w:pPr>
      <w:r>
        <w:separator/>
      </w:r>
    </w:p>
  </w:endnote>
  <w:endnote w:type="continuationSeparator" w:id="1">
    <w:p w:rsidR="00424485" w:rsidRDefault="00424485" w:rsidP="00381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485" w:rsidRDefault="00424485" w:rsidP="00381CA2">
      <w:pPr>
        <w:spacing w:after="0" w:line="240" w:lineRule="auto"/>
      </w:pPr>
      <w:r>
        <w:separator/>
      </w:r>
    </w:p>
  </w:footnote>
  <w:footnote w:type="continuationSeparator" w:id="1">
    <w:p w:rsidR="00424485" w:rsidRDefault="00424485" w:rsidP="00381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A2" w:rsidRPr="004137DE" w:rsidRDefault="00381CA2" w:rsidP="00381CA2">
    <w:pPr>
      <w:pStyle w:val="stbilgi"/>
      <w:tabs>
        <w:tab w:val="clear" w:pos="4536"/>
        <w:tab w:val="clear" w:pos="9072"/>
        <w:tab w:val="left" w:pos="1168"/>
      </w:tabs>
      <w:rPr>
        <w:rFonts w:cstheme="minorHAnsi"/>
        <w:b/>
        <w:color w:val="C00000"/>
        <w:sz w:val="24"/>
        <w:szCs w:val="24"/>
      </w:rPr>
    </w:pPr>
    <w:r w:rsidRPr="00381CA2">
      <w:rPr>
        <w:b/>
        <w:noProof/>
        <w:lang w:eastAsia="tr-TR"/>
      </w:rPr>
      <w:drawing>
        <wp:inline distT="0" distB="0" distL="0" distR="0">
          <wp:extent cx="446777" cy="388188"/>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7621" cy="388922"/>
                  </a:xfrm>
                  <a:prstGeom prst="rect">
                    <a:avLst/>
                  </a:prstGeom>
                  <a:noFill/>
                  <a:ln w="9525">
                    <a:noFill/>
                    <a:miter lim="800000"/>
                    <a:headEnd/>
                    <a:tailEnd/>
                  </a:ln>
                </pic:spPr>
              </pic:pic>
            </a:graphicData>
          </a:graphic>
        </wp:inline>
      </w:drawing>
    </w:r>
    <w:r w:rsidRPr="00381CA2">
      <w:rPr>
        <w:b/>
      </w:rPr>
      <w:tab/>
    </w:r>
    <w:r w:rsidRPr="004137DE">
      <w:rPr>
        <w:rFonts w:cstheme="minorHAnsi"/>
        <w:b/>
        <w:color w:val="C00000"/>
        <w:sz w:val="24"/>
        <w:szCs w:val="24"/>
      </w:rPr>
      <w:t>TÜRKİYE HAYAT SAĞLIK VE SOSYAL YARDIM VAKFI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CF6"/>
    <w:multiLevelType w:val="hybridMultilevel"/>
    <w:tmpl w:val="4F3AB758"/>
    <w:lvl w:ilvl="0" w:tplc="F0383D34">
      <w:start w:val="1"/>
      <w:numFmt w:val="lowerLetter"/>
      <w:lvlText w:val="%1)"/>
      <w:lvlJc w:val="left"/>
      <w:pPr>
        <w:ind w:left="720" w:hanging="360"/>
      </w:pPr>
      <w:rPr>
        <w:rFonts w:cs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D056E3"/>
    <w:multiLevelType w:val="hybridMultilevel"/>
    <w:tmpl w:val="FFF4EC6A"/>
    <w:lvl w:ilvl="0" w:tplc="041F000F">
      <w:start w:val="1"/>
      <w:numFmt w:val="decimal"/>
      <w:lvlText w:val="%1."/>
      <w:lvlJc w:val="left"/>
      <w:pPr>
        <w:ind w:left="761" w:hanging="360"/>
      </w:pPr>
    </w:lvl>
    <w:lvl w:ilvl="1" w:tplc="041F0019" w:tentative="1">
      <w:start w:val="1"/>
      <w:numFmt w:val="lowerLetter"/>
      <w:lvlText w:val="%2."/>
      <w:lvlJc w:val="left"/>
      <w:pPr>
        <w:ind w:left="1481" w:hanging="360"/>
      </w:pPr>
    </w:lvl>
    <w:lvl w:ilvl="2" w:tplc="041F001B" w:tentative="1">
      <w:start w:val="1"/>
      <w:numFmt w:val="lowerRoman"/>
      <w:lvlText w:val="%3."/>
      <w:lvlJc w:val="right"/>
      <w:pPr>
        <w:ind w:left="2201" w:hanging="180"/>
      </w:pPr>
    </w:lvl>
    <w:lvl w:ilvl="3" w:tplc="041F000F" w:tentative="1">
      <w:start w:val="1"/>
      <w:numFmt w:val="decimal"/>
      <w:lvlText w:val="%4."/>
      <w:lvlJc w:val="left"/>
      <w:pPr>
        <w:ind w:left="2921" w:hanging="360"/>
      </w:pPr>
    </w:lvl>
    <w:lvl w:ilvl="4" w:tplc="041F0019" w:tentative="1">
      <w:start w:val="1"/>
      <w:numFmt w:val="lowerLetter"/>
      <w:lvlText w:val="%5."/>
      <w:lvlJc w:val="left"/>
      <w:pPr>
        <w:ind w:left="3641" w:hanging="360"/>
      </w:pPr>
    </w:lvl>
    <w:lvl w:ilvl="5" w:tplc="041F001B" w:tentative="1">
      <w:start w:val="1"/>
      <w:numFmt w:val="lowerRoman"/>
      <w:lvlText w:val="%6."/>
      <w:lvlJc w:val="right"/>
      <w:pPr>
        <w:ind w:left="4361" w:hanging="180"/>
      </w:pPr>
    </w:lvl>
    <w:lvl w:ilvl="6" w:tplc="041F000F" w:tentative="1">
      <w:start w:val="1"/>
      <w:numFmt w:val="decimal"/>
      <w:lvlText w:val="%7."/>
      <w:lvlJc w:val="left"/>
      <w:pPr>
        <w:ind w:left="5081" w:hanging="360"/>
      </w:pPr>
    </w:lvl>
    <w:lvl w:ilvl="7" w:tplc="041F0019" w:tentative="1">
      <w:start w:val="1"/>
      <w:numFmt w:val="lowerLetter"/>
      <w:lvlText w:val="%8."/>
      <w:lvlJc w:val="left"/>
      <w:pPr>
        <w:ind w:left="5801" w:hanging="360"/>
      </w:pPr>
    </w:lvl>
    <w:lvl w:ilvl="8" w:tplc="041F001B" w:tentative="1">
      <w:start w:val="1"/>
      <w:numFmt w:val="lowerRoman"/>
      <w:lvlText w:val="%9."/>
      <w:lvlJc w:val="right"/>
      <w:pPr>
        <w:ind w:left="6521" w:hanging="180"/>
      </w:pPr>
    </w:lvl>
  </w:abstractNum>
  <w:abstractNum w:abstractNumId="2">
    <w:nsid w:val="1C99519F"/>
    <w:multiLevelType w:val="hybridMultilevel"/>
    <w:tmpl w:val="209EB49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75580FF1"/>
    <w:multiLevelType w:val="hybridMultilevel"/>
    <w:tmpl w:val="9C10C1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C11ED3"/>
    <w:rsid w:val="000B7629"/>
    <w:rsid w:val="00315EA7"/>
    <w:rsid w:val="00381CA2"/>
    <w:rsid w:val="004137DE"/>
    <w:rsid w:val="00424485"/>
    <w:rsid w:val="00A012D1"/>
    <w:rsid w:val="00A36976"/>
    <w:rsid w:val="00C11ED3"/>
    <w:rsid w:val="00E51352"/>
    <w:rsid w:val="00F74E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1ED3"/>
    <w:rPr>
      <w:color w:val="0000FF" w:themeColor="hyperlink"/>
      <w:u w:val="single"/>
    </w:rPr>
  </w:style>
  <w:style w:type="paragraph" w:styleId="ListeParagraf">
    <w:name w:val="List Paragraph"/>
    <w:basedOn w:val="Normal"/>
    <w:uiPriority w:val="34"/>
    <w:qFormat/>
    <w:rsid w:val="00C11ED3"/>
    <w:pPr>
      <w:ind w:left="720"/>
      <w:contextualSpacing/>
    </w:pPr>
  </w:style>
  <w:style w:type="paragraph" w:styleId="AralkYok">
    <w:name w:val="No Spacing"/>
    <w:uiPriority w:val="1"/>
    <w:qFormat/>
    <w:rsid w:val="00A36976"/>
    <w:pPr>
      <w:spacing w:after="0" w:line="240" w:lineRule="auto"/>
    </w:pPr>
  </w:style>
  <w:style w:type="paragraph" w:styleId="stbilgi">
    <w:name w:val="header"/>
    <w:basedOn w:val="Normal"/>
    <w:link w:val="stbilgiChar"/>
    <w:uiPriority w:val="99"/>
    <w:unhideWhenUsed/>
    <w:rsid w:val="00381C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1CA2"/>
  </w:style>
  <w:style w:type="paragraph" w:styleId="Altbilgi">
    <w:name w:val="footer"/>
    <w:basedOn w:val="Normal"/>
    <w:link w:val="AltbilgiChar"/>
    <w:uiPriority w:val="99"/>
    <w:semiHidden/>
    <w:unhideWhenUsed/>
    <w:rsid w:val="00381CA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81CA2"/>
  </w:style>
  <w:style w:type="paragraph" w:styleId="BalonMetni">
    <w:name w:val="Balloon Text"/>
    <w:basedOn w:val="Normal"/>
    <w:link w:val="BalonMetniChar"/>
    <w:uiPriority w:val="99"/>
    <w:semiHidden/>
    <w:unhideWhenUsed/>
    <w:rsid w:val="00381C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1CA2"/>
    <w:rPr>
      <w:rFonts w:ascii="Tahoma" w:hAnsi="Tahoma" w:cs="Tahoma"/>
      <w:sz w:val="16"/>
      <w:szCs w:val="16"/>
    </w:rPr>
  </w:style>
  <w:style w:type="paragraph" w:styleId="NormalWeb">
    <w:name w:val="Normal (Web)"/>
    <w:basedOn w:val="Normal"/>
    <w:uiPriority w:val="99"/>
    <w:semiHidden/>
    <w:unhideWhenUsed/>
    <w:rsid w:val="00A012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473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gi@ozelhayathastanes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muratuzuner</dc:creator>
  <cp:lastModifiedBy>nurten</cp:lastModifiedBy>
  <cp:revision>2</cp:revision>
  <dcterms:created xsi:type="dcterms:W3CDTF">2017-11-07T13:57:00Z</dcterms:created>
  <dcterms:modified xsi:type="dcterms:W3CDTF">2017-11-07T13:57:00Z</dcterms:modified>
</cp:coreProperties>
</file>